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94" w:rsidRPr="000C0194" w:rsidRDefault="000C0194" w:rsidP="000C0194">
      <w:pPr>
        <w:jc w:val="center"/>
      </w:pPr>
      <w:r w:rsidRPr="000C0194">
        <w:tab/>
      </w:r>
    </w:p>
    <w:p w:rsidR="000C0194" w:rsidRPr="000C0194" w:rsidRDefault="000C0194" w:rsidP="000C019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194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МАКАРЬЕВСКИЙ СЕЛЬСКИЙ СОВЕТ  ДЕПУТАТОВ</w:t>
      </w:r>
    </w:p>
    <w:p w:rsidR="000C0194" w:rsidRPr="000C0194" w:rsidRDefault="000C0194" w:rsidP="000C019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19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СОЛТОНСКОГО РАЙОНА АЛТАЙСКОГО КРАЯ</w:t>
      </w:r>
    </w:p>
    <w:p w:rsidR="000C0194" w:rsidRPr="000C0194" w:rsidRDefault="000C0194" w:rsidP="000C019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194" w:rsidRPr="000C0194" w:rsidRDefault="000C0194" w:rsidP="000C019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0C0194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РЕШЕНИЕ</w:t>
      </w:r>
    </w:p>
    <w:p w:rsidR="000C0194" w:rsidRPr="000C0194" w:rsidRDefault="000C0194" w:rsidP="000C019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0C0194" w:rsidRPr="000C0194" w:rsidRDefault="000C0194" w:rsidP="000C0194">
      <w:pPr>
        <w:tabs>
          <w:tab w:val="left" w:pos="7485"/>
        </w:tabs>
        <w:suppressAutoHyphens/>
        <w:spacing w:after="0" w:line="240" w:lineRule="auto"/>
        <w:ind w:left="2124" w:hanging="212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06</w:t>
      </w:r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2017</w:t>
      </w:r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14а</w:t>
      </w:r>
    </w:p>
    <w:p w:rsidR="000C0194" w:rsidRPr="000C0194" w:rsidRDefault="000C0194" w:rsidP="000C0194">
      <w:pPr>
        <w:suppressAutoHyphens/>
        <w:spacing w:after="0" w:line="240" w:lineRule="auto"/>
        <w:ind w:left="2124" w:hanging="212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с. </w:t>
      </w:r>
      <w:proofErr w:type="spellStart"/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>Макарьевка</w:t>
      </w:r>
      <w:proofErr w:type="spellEnd"/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</w:p>
    <w:p w:rsidR="000C0194" w:rsidRPr="000C0194" w:rsidRDefault="000C0194" w:rsidP="000C0194">
      <w:pPr>
        <w:suppressAutoHyphens/>
        <w:spacing w:after="0" w:line="240" w:lineRule="auto"/>
        <w:ind w:left="2124" w:hanging="212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Pr="000C01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</w:p>
    <w:p w:rsidR="000C0194" w:rsidRPr="000C0194" w:rsidRDefault="000C0194" w:rsidP="000C0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19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52B646" wp14:editId="282763E3">
                <wp:simplePos x="0" y="0"/>
                <wp:positionH relativeFrom="column">
                  <wp:posOffset>-118110</wp:posOffset>
                </wp:positionH>
                <wp:positionV relativeFrom="paragraph">
                  <wp:posOffset>79375</wp:posOffset>
                </wp:positionV>
                <wp:extent cx="2838450" cy="132397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194" w:rsidRPr="00B31F0D" w:rsidRDefault="000C0194" w:rsidP="000C019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1F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отчета об исполнении бюджета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Макарьевский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сельсовет за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квартал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0C0194" w:rsidRDefault="000C0194" w:rsidP="000C0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3pt;margin-top:6.25pt;width:223.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" stroked="f">
                <v:textbox>
                  <w:txbxContent>
                    <w:p w:rsidR="000C0194" w:rsidRPr="00B31F0D" w:rsidRDefault="000C0194" w:rsidP="000C019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1F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отчета об исполнении бюджета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Макарьевский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сельсовет за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квартал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0C0194" w:rsidRDefault="000C0194" w:rsidP="000C0194"/>
                  </w:txbxContent>
                </v:textbox>
                <w10:wrap type="square"/>
              </v:shape>
            </w:pict>
          </mc:Fallback>
        </mc:AlternateContent>
      </w:r>
    </w:p>
    <w:p w:rsidR="000C0194" w:rsidRPr="000C0194" w:rsidRDefault="000C0194" w:rsidP="000C0194">
      <w:pPr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94">
        <w:tab/>
      </w:r>
      <w:r w:rsidRPr="000C0194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</w:t>
      </w:r>
      <w:proofErr w:type="gramStart"/>
      <w:r w:rsidRPr="000C01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0194">
        <w:rPr>
          <w:rFonts w:ascii="Times New Roman" w:hAnsi="Times New Roman" w:cs="Times New Roman"/>
          <w:sz w:val="28"/>
          <w:szCs w:val="28"/>
        </w:rPr>
        <w:t xml:space="preserve">в соответствии со ст.21 и статьей  50  Устава муниципального образования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района Алтайского края, заслушав отчет главы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сельсовета об исполнении бюджета муниципального образования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района Алтайского края за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0C0194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0194">
        <w:rPr>
          <w:rFonts w:ascii="Times New Roman" w:hAnsi="Times New Roman" w:cs="Times New Roman"/>
          <w:sz w:val="28"/>
          <w:szCs w:val="28"/>
        </w:rPr>
        <w:t xml:space="preserve"> года с дополнениями и изменениями, принятыми в процессе его исполнения,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0C0194" w:rsidRPr="000C0194" w:rsidRDefault="000C0194" w:rsidP="000C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94">
        <w:rPr>
          <w:rFonts w:ascii="Times New Roman" w:hAnsi="Times New Roman" w:cs="Times New Roman"/>
          <w:sz w:val="28"/>
          <w:szCs w:val="28"/>
        </w:rPr>
        <w:tab/>
        <w:t xml:space="preserve">1. Принять к сведению отчет об исполнении бюджета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района за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0C0194">
        <w:rPr>
          <w:rFonts w:ascii="Times New Roman" w:hAnsi="Times New Roman" w:cs="Times New Roman"/>
          <w:sz w:val="28"/>
          <w:szCs w:val="28"/>
        </w:rPr>
        <w:t xml:space="preserve"> квартал 2016 года </w:t>
      </w:r>
      <w:proofErr w:type="gramStart"/>
      <w:r w:rsidRPr="000C01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0194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C0194" w:rsidRPr="000C0194" w:rsidRDefault="000C0194" w:rsidP="000C0194">
      <w:p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C0194">
        <w:rPr>
          <w:rFonts w:ascii="Times New Roman" w:hAnsi="Times New Roman" w:cs="Times New Roman"/>
          <w:sz w:val="28"/>
          <w:szCs w:val="28"/>
        </w:rPr>
        <w:t xml:space="preserve"> </w:t>
      </w:r>
      <w:r w:rsidRPr="000C0194">
        <w:rPr>
          <w:rFonts w:ascii="Times New Roman" w:hAnsi="Times New Roman" w:cs="Times New Roman"/>
          <w:sz w:val="28"/>
          <w:szCs w:val="28"/>
        </w:rPr>
        <w:tab/>
        <w:t xml:space="preserve">      2. Бухгалтеру централизованной бухгалтерии производить расходы строго в соответствии с утвержденными сметами доходов и расходов</w:t>
      </w:r>
      <w:r w:rsidRPr="000C0194">
        <w:rPr>
          <w:sz w:val="28"/>
          <w:szCs w:val="28"/>
        </w:rPr>
        <w:t>.</w:t>
      </w:r>
    </w:p>
    <w:p w:rsidR="000C0194" w:rsidRPr="000C0194" w:rsidRDefault="000C0194" w:rsidP="000C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94"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Pr="000C01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019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налогово-бюджетную комиссию.</w:t>
      </w:r>
    </w:p>
    <w:p w:rsidR="000C0194" w:rsidRPr="000C0194" w:rsidRDefault="000C0194" w:rsidP="000C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94"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обнародовать на информационном стенде Администрации сельсовета и </w:t>
      </w:r>
      <w:proofErr w:type="gramStart"/>
      <w:r w:rsidRPr="000C01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019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Афонино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Излап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Каракан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>.</w:t>
      </w:r>
    </w:p>
    <w:p w:rsidR="000C0194" w:rsidRPr="000C0194" w:rsidRDefault="000C0194" w:rsidP="000C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94" w:rsidRPr="000C0194" w:rsidRDefault="000C0194" w:rsidP="000C0194">
      <w:pPr>
        <w:ind w:left="705"/>
        <w:contextualSpacing/>
        <w:rPr>
          <w:rFonts w:ascii="Times New Roman" w:hAnsi="Times New Roman" w:cs="Times New Roman"/>
          <w:sz w:val="28"/>
          <w:szCs w:val="28"/>
        </w:rPr>
      </w:pPr>
    </w:p>
    <w:p w:rsidR="000C0194" w:rsidRPr="000C0194" w:rsidRDefault="000C0194" w:rsidP="000C0194">
      <w:pPr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  <w:r w:rsidRPr="000C0194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0C0194">
        <w:rPr>
          <w:rFonts w:ascii="Times New Roman" w:hAnsi="Times New Roman" w:cs="Times New Roman"/>
          <w:sz w:val="28"/>
          <w:szCs w:val="28"/>
        </w:rPr>
        <w:tab/>
      </w:r>
      <w:r w:rsidRPr="000C0194">
        <w:rPr>
          <w:rFonts w:ascii="Times New Roman" w:hAnsi="Times New Roman" w:cs="Times New Roman"/>
          <w:sz w:val="28"/>
          <w:szCs w:val="28"/>
        </w:rPr>
        <w:tab/>
      </w:r>
      <w:r w:rsidRPr="000C0194">
        <w:rPr>
          <w:rFonts w:ascii="Times New Roman" w:hAnsi="Times New Roman" w:cs="Times New Roman"/>
          <w:sz w:val="28"/>
          <w:szCs w:val="28"/>
        </w:rPr>
        <w:tab/>
      </w:r>
      <w:r w:rsidRPr="000C0194">
        <w:rPr>
          <w:rFonts w:ascii="Times New Roman" w:hAnsi="Times New Roman" w:cs="Times New Roman"/>
          <w:sz w:val="28"/>
          <w:szCs w:val="28"/>
        </w:rPr>
        <w:tab/>
      </w:r>
      <w:r w:rsidRPr="000C0194">
        <w:rPr>
          <w:rFonts w:ascii="Times New Roman" w:hAnsi="Times New Roman" w:cs="Times New Roman"/>
          <w:sz w:val="28"/>
          <w:szCs w:val="28"/>
        </w:rPr>
        <w:tab/>
      </w:r>
      <w:r w:rsidRPr="000C01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Г.В.Гайворонская</w:t>
      </w:r>
      <w:proofErr w:type="spellEnd"/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  <w:r w:rsidRPr="000C019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</w:p>
    <w:p w:rsidR="000C0194" w:rsidRPr="000C0194" w:rsidRDefault="000C0194" w:rsidP="000C0194">
      <w:pPr>
        <w:jc w:val="center"/>
        <w:rPr>
          <w:sz w:val="28"/>
          <w:szCs w:val="28"/>
        </w:rPr>
      </w:pPr>
      <w:r w:rsidRPr="000C0194">
        <w:tab/>
      </w:r>
      <w:r w:rsidRPr="000C0194">
        <w:rPr>
          <w:sz w:val="28"/>
          <w:szCs w:val="28"/>
        </w:rPr>
        <w:t xml:space="preserve"> </w:t>
      </w:r>
    </w:p>
    <w:p w:rsidR="000C0194" w:rsidRPr="000C0194" w:rsidRDefault="000C0194" w:rsidP="000C0194">
      <w:pPr>
        <w:tabs>
          <w:tab w:val="left" w:pos="3225"/>
        </w:tabs>
      </w:pPr>
      <w:r w:rsidRPr="000C0194">
        <w:tab/>
      </w: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  <w:r w:rsidRPr="000C019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УТВЕРЖДЕН</w:t>
      </w:r>
    </w:p>
    <w:p w:rsidR="000C0194" w:rsidRPr="000C0194" w:rsidRDefault="000C0194" w:rsidP="000C0194">
      <w:pPr>
        <w:spacing w:after="0" w:line="240" w:lineRule="auto"/>
        <w:ind w:left="6555"/>
        <w:rPr>
          <w:rFonts w:ascii="Times New Roman" w:hAnsi="Times New Roman" w:cs="Times New Roman"/>
        </w:rPr>
      </w:pPr>
      <w:r w:rsidRPr="000C0194">
        <w:rPr>
          <w:rFonts w:ascii="Times New Roman" w:hAnsi="Times New Roman" w:cs="Times New Roman"/>
        </w:rPr>
        <w:t xml:space="preserve">Решением </w:t>
      </w:r>
      <w:proofErr w:type="spellStart"/>
      <w:r w:rsidRPr="000C0194">
        <w:rPr>
          <w:rFonts w:ascii="Times New Roman" w:hAnsi="Times New Roman" w:cs="Times New Roman"/>
        </w:rPr>
        <w:t>Макарьевского</w:t>
      </w:r>
      <w:proofErr w:type="spellEnd"/>
      <w:r w:rsidRPr="000C0194">
        <w:rPr>
          <w:rFonts w:ascii="Times New Roman" w:hAnsi="Times New Roman" w:cs="Times New Roman"/>
        </w:rPr>
        <w:t xml:space="preserve"> сельского   Совета депутатов </w:t>
      </w:r>
    </w:p>
    <w:p w:rsidR="000C0194" w:rsidRPr="000C0194" w:rsidRDefault="000C0194" w:rsidP="000C0194">
      <w:pPr>
        <w:spacing w:after="0" w:line="240" w:lineRule="auto"/>
        <w:ind w:left="6555"/>
        <w:rPr>
          <w:rFonts w:ascii="Times New Roman" w:hAnsi="Times New Roman" w:cs="Times New Roman"/>
        </w:rPr>
      </w:pPr>
      <w:r w:rsidRPr="000C0194">
        <w:rPr>
          <w:rFonts w:ascii="Times New Roman" w:hAnsi="Times New Roman" w:cs="Times New Roman"/>
        </w:rPr>
        <w:t xml:space="preserve">14.11.2016   </w:t>
      </w:r>
      <w:r>
        <w:rPr>
          <w:rFonts w:ascii="Times New Roman" w:hAnsi="Times New Roman" w:cs="Times New Roman"/>
        </w:rPr>
        <w:t>№ 14а</w:t>
      </w:r>
      <w:r w:rsidRPr="000C0194">
        <w:rPr>
          <w:rFonts w:ascii="Times New Roman" w:hAnsi="Times New Roman" w:cs="Times New Roman"/>
        </w:rPr>
        <w:t xml:space="preserve">                   </w:t>
      </w:r>
    </w:p>
    <w:p w:rsidR="000C0194" w:rsidRPr="000C0194" w:rsidRDefault="000C0194" w:rsidP="000C0194">
      <w:pPr>
        <w:spacing w:after="0" w:line="240" w:lineRule="auto"/>
        <w:rPr>
          <w:sz w:val="24"/>
          <w:szCs w:val="24"/>
        </w:rPr>
      </w:pPr>
    </w:p>
    <w:p w:rsidR="000C0194" w:rsidRPr="000C0194" w:rsidRDefault="000C0194" w:rsidP="000C0194">
      <w:pPr>
        <w:spacing w:after="0" w:line="240" w:lineRule="auto"/>
        <w:jc w:val="center"/>
        <w:rPr>
          <w:sz w:val="24"/>
          <w:szCs w:val="24"/>
        </w:rPr>
      </w:pPr>
      <w:r w:rsidRPr="000C0194">
        <w:rPr>
          <w:sz w:val="24"/>
          <w:szCs w:val="24"/>
        </w:rPr>
        <w:t>ОТЧЕТ</w:t>
      </w:r>
    </w:p>
    <w:p w:rsidR="000C0194" w:rsidRPr="000C0194" w:rsidRDefault="000C0194" w:rsidP="000C0194">
      <w:pPr>
        <w:spacing w:after="0" w:line="240" w:lineRule="auto"/>
      </w:pPr>
      <w:r w:rsidRPr="000C0194">
        <w:t xml:space="preserve">исполнения бюджета муниципального образования </w:t>
      </w:r>
      <w:proofErr w:type="spellStart"/>
      <w:r w:rsidRPr="000C0194">
        <w:t>Макарьевский</w:t>
      </w:r>
      <w:proofErr w:type="spellEnd"/>
      <w:r w:rsidRPr="000C0194">
        <w:t xml:space="preserve"> сельсовет </w:t>
      </w:r>
      <w:proofErr w:type="spellStart"/>
      <w:r w:rsidRPr="000C0194">
        <w:t>Солтонского</w:t>
      </w:r>
      <w:proofErr w:type="spellEnd"/>
      <w:r w:rsidRPr="000C0194">
        <w:t xml:space="preserve"> района Алтайского края</w:t>
      </w:r>
      <w:r w:rsidRPr="000C0194">
        <w:rPr>
          <w:szCs w:val="28"/>
        </w:rPr>
        <w:t xml:space="preserve"> </w:t>
      </w:r>
      <w:r w:rsidRPr="000C0194">
        <w:rPr>
          <w:color w:val="0000FF"/>
          <w:szCs w:val="28"/>
        </w:rPr>
        <w:t xml:space="preserve"> </w:t>
      </w:r>
      <w:r w:rsidRPr="000C0194">
        <w:t xml:space="preserve">за </w:t>
      </w:r>
      <w:r>
        <w:t>1</w:t>
      </w:r>
      <w:r w:rsidRPr="000C0194">
        <w:t xml:space="preserve"> квартал 201</w:t>
      </w:r>
      <w:r>
        <w:t>7</w:t>
      </w:r>
      <w:r w:rsidRPr="000C0194">
        <w:t xml:space="preserve">  год</w:t>
      </w: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19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3"/>
        <w:gridCol w:w="1440"/>
        <w:gridCol w:w="1092"/>
        <w:gridCol w:w="966"/>
      </w:tblGrid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год (уточненный план по состоянию на 01.01.2016)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Исполнено 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СОБСТВЕННЫЕ ДОХОДЫ –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rPr>
          <w:trHeight w:val="16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0194" w:rsidRPr="000C0194" w:rsidTr="009D5E5F">
        <w:trPr>
          <w:trHeight w:val="480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rPr>
          <w:trHeight w:val="42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КОМПЕНСАЦИЯ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ИЗ РАЙОННОГО БЮДЖЕТА,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   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trHeight w:val="197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01 00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02 00Национальная оборона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0300 Национальная оборона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04 00 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05 00 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08 00 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trHeight w:val="25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10 00 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trHeight w:val="19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11 00Физическая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12 00 Средства массовой информации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     Источники финансирования дефицита районного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    изменение остатков средств на счетах по учету средств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194" w:rsidRPr="000C0194" w:rsidRDefault="000C0194" w:rsidP="000C0194">
      <w:pPr>
        <w:tabs>
          <w:tab w:val="left" w:pos="3225"/>
        </w:tabs>
      </w:pPr>
    </w:p>
    <w:p w:rsidR="000C0194" w:rsidRPr="000C0194" w:rsidRDefault="000C0194" w:rsidP="000C0194">
      <w:pPr>
        <w:tabs>
          <w:tab w:val="left" w:pos="3225"/>
        </w:tabs>
      </w:pPr>
    </w:p>
    <w:p w:rsidR="009C3766" w:rsidRDefault="009C3766"/>
    <w:sectPr w:rsidR="009C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4"/>
    <w:rsid w:val="000C0194"/>
    <w:rsid w:val="009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2018-12-02T09:25:00Z</dcterms:created>
  <dcterms:modified xsi:type="dcterms:W3CDTF">2018-12-02T09:35:00Z</dcterms:modified>
</cp:coreProperties>
</file>